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74" w:rsidRDefault="00CE6974" w:rsidP="00CE697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</w:t>
      </w:r>
    </w:p>
    <w:p w:rsidR="00CE6974" w:rsidRDefault="00CE6974" w:rsidP="00CE6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974" w:rsidRDefault="00CE6974" w:rsidP="00CE697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Администрация Амурзетского сельского поселения Октябрьского муниципального района Еврейской автономной области сообщает о подведении итогов по проведению аукциона по</w:t>
      </w:r>
      <w:r w:rsidR="00656029">
        <w:rPr>
          <w:rFonts w:ascii="Times New Roman" w:hAnsi="Times New Roman"/>
          <w:color w:val="000000"/>
          <w:sz w:val="28"/>
          <w:szCs w:val="28"/>
        </w:rPr>
        <w:t xml:space="preserve">средством публичного предложения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муниципального имущества: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E6974" w:rsidRDefault="00CE6974" w:rsidP="00CE6974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6974">
        <w:rPr>
          <w:rFonts w:ascii="Times New Roman" w:hAnsi="Times New Roman"/>
          <w:b/>
          <w:sz w:val="28"/>
          <w:szCs w:val="28"/>
        </w:rPr>
        <w:t>ЛОТ № 1</w:t>
      </w:r>
      <w:r w:rsidRPr="00CE6974">
        <w:rPr>
          <w:rFonts w:ascii="Times New Roman" w:hAnsi="Times New Roman"/>
          <w:sz w:val="28"/>
          <w:szCs w:val="28"/>
        </w:rPr>
        <w:t>: Нежилое здание (проходная, общей площадью 94,3 кв.м.),  расположенное по адресу: Еврейская автономная область, с</w:t>
      </w:r>
      <w:r>
        <w:rPr>
          <w:rFonts w:ascii="Times New Roman" w:hAnsi="Times New Roman"/>
          <w:sz w:val="28"/>
          <w:szCs w:val="28"/>
        </w:rPr>
        <w:t>. Амурзет, ул. Крупской, д. 28Б, аукцион не состоялся в связи с отсутствием поступивших заявок.</w:t>
      </w:r>
    </w:p>
    <w:p w:rsidR="00CE6974" w:rsidRPr="00CE6974" w:rsidRDefault="00CE6974" w:rsidP="00CE6974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6974">
        <w:rPr>
          <w:rFonts w:ascii="Times New Roman" w:hAnsi="Times New Roman"/>
          <w:b/>
          <w:sz w:val="28"/>
          <w:szCs w:val="28"/>
        </w:rPr>
        <w:t>ЛОТ № 2</w:t>
      </w:r>
      <w:r w:rsidRPr="00CE6974">
        <w:rPr>
          <w:rFonts w:ascii="Times New Roman" w:hAnsi="Times New Roman"/>
          <w:sz w:val="28"/>
          <w:szCs w:val="28"/>
        </w:rPr>
        <w:t>: Нежилое здание (столярный цех, общей площадью 304,9 кв.м.), расположенное по адресу: Еврейская автономная область, с. Амурзет, ул. Крупской, д. 28Д</w:t>
      </w:r>
      <w:r>
        <w:rPr>
          <w:rFonts w:ascii="Times New Roman" w:hAnsi="Times New Roman"/>
          <w:sz w:val="28"/>
          <w:szCs w:val="28"/>
        </w:rPr>
        <w:t>, аукцион не состоялся в связи с отсутствием поступивших заявок.</w:t>
      </w:r>
    </w:p>
    <w:p w:rsidR="00CE6974" w:rsidRPr="00CE6974" w:rsidRDefault="00CE6974" w:rsidP="00CE6974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6974">
        <w:rPr>
          <w:rFonts w:ascii="Times New Roman" w:hAnsi="Times New Roman"/>
          <w:b/>
          <w:sz w:val="28"/>
          <w:szCs w:val="28"/>
        </w:rPr>
        <w:t>ЛОТ № 3</w:t>
      </w:r>
      <w:r w:rsidRPr="00CE6974">
        <w:rPr>
          <w:rFonts w:ascii="Times New Roman" w:hAnsi="Times New Roman"/>
          <w:sz w:val="28"/>
          <w:szCs w:val="28"/>
        </w:rPr>
        <w:t>: Нежилое здание (гараж, общей площадью 450,0 кв.м.), расположенное по адресу: Еврейская автономная область, с. Амурзет, ул. Крупской, д. 28в</w:t>
      </w:r>
      <w:r>
        <w:rPr>
          <w:rFonts w:ascii="Times New Roman" w:hAnsi="Times New Roman"/>
          <w:sz w:val="28"/>
          <w:szCs w:val="28"/>
        </w:rPr>
        <w:t>, аукцион не состоялся в связи с отсутствием поступивших заявок.</w:t>
      </w:r>
    </w:p>
    <w:p w:rsidR="00CE6974" w:rsidRPr="00CE6974" w:rsidRDefault="00CE6974" w:rsidP="00CE6974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6974">
        <w:rPr>
          <w:rFonts w:ascii="Times New Roman" w:hAnsi="Times New Roman"/>
          <w:b/>
          <w:sz w:val="28"/>
          <w:szCs w:val="28"/>
        </w:rPr>
        <w:t>ЛОТ № 4</w:t>
      </w:r>
      <w:r w:rsidRPr="00CE6974">
        <w:rPr>
          <w:rFonts w:ascii="Times New Roman" w:hAnsi="Times New Roman"/>
          <w:sz w:val="28"/>
          <w:szCs w:val="28"/>
        </w:rPr>
        <w:t>: Движимое имущество (автотранспорт марка «ГАЗ-3309» мусоро</w:t>
      </w:r>
      <w:r>
        <w:rPr>
          <w:rFonts w:ascii="Times New Roman" w:hAnsi="Times New Roman"/>
          <w:sz w:val="28"/>
          <w:szCs w:val="28"/>
        </w:rPr>
        <w:t>воз КО-440-2, 2011года выпуска), аукцион не состоялся в связи с отсутствием поступивших заявок.</w:t>
      </w:r>
    </w:p>
    <w:p w:rsidR="00CE6974" w:rsidRDefault="00CE6974" w:rsidP="00CE6974">
      <w:pPr>
        <w:pStyle w:val="1"/>
        <w:numPr>
          <w:ilvl w:val="0"/>
          <w:numId w:val="0"/>
        </w:numPr>
        <w:ind w:left="92"/>
        <w:jc w:val="both"/>
        <w:rPr>
          <w:b w:val="0"/>
          <w:bCs/>
          <w:iCs/>
          <w:sz w:val="24"/>
          <w:szCs w:val="24"/>
        </w:rPr>
      </w:pPr>
      <w:r>
        <w:t xml:space="preserve">Протокол аукциона </w:t>
      </w:r>
      <w:r w:rsidR="00BA0A41">
        <w:t>размещён</w:t>
      </w:r>
      <w:r>
        <w:t xml:space="preserve"> на сайте: </w:t>
      </w:r>
      <w:hyperlink r:id="rId6" w:history="1">
        <w:r>
          <w:rPr>
            <w:rStyle w:val="a3"/>
          </w:rPr>
          <w:t>http://www.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CE6974">
          <w:rPr>
            <w:rStyle w:val="a3"/>
          </w:rPr>
          <w:t>.</w:t>
        </w:r>
        <w:r>
          <w:rPr>
            <w:rStyle w:val="a3"/>
          </w:rPr>
          <w:t>ru</w:t>
        </w:r>
      </w:hyperlink>
    </w:p>
    <w:p w:rsidR="00CE6974" w:rsidRDefault="00CE6974" w:rsidP="00CE6974">
      <w:pPr>
        <w:spacing w:after="0" w:line="240" w:lineRule="auto"/>
        <w:jc w:val="both"/>
      </w:pPr>
    </w:p>
    <w:p w:rsidR="00252AAB" w:rsidRPr="00675DC7" w:rsidRDefault="00656029" w:rsidP="00675DC7">
      <w:pPr>
        <w:jc w:val="center"/>
        <w:rPr>
          <w:rFonts w:ascii="Times New Roman" w:hAnsi="Times New Roman"/>
          <w:sz w:val="28"/>
          <w:szCs w:val="28"/>
        </w:rPr>
      </w:pPr>
    </w:p>
    <w:sectPr w:rsidR="00252AAB" w:rsidRPr="0067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2A"/>
    <w:rsid w:val="000E562A"/>
    <w:rsid w:val="00237B99"/>
    <w:rsid w:val="00656029"/>
    <w:rsid w:val="00675DC7"/>
    <w:rsid w:val="00BA0A41"/>
    <w:rsid w:val="00C41FD2"/>
    <w:rsid w:val="00C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697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697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E697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E697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E6974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6974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E6974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CE6974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CE697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hAnsi="Cambri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97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E697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E69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E69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69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697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E69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E697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E6974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rsid w:val="00CE6974"/>
    <w:rPr>
      <w:strike w:val="0"/>
      <w:dstrike w:val="0"/>
      <w:color w:val="1F639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697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697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E697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E697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E6974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6974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E6974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CE6974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CE697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hAnsi="Cambri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97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E697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E69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E69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69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697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E69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E697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E6974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rsid w:val="00CE6974"/>
    <w:rPr>
      <w:strike w:val="0"/>
      <w:dstrike w:val="0"/>
      <w:color w:val="1F639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2021-05-18T01:48:00Z</dcterms:created>
  <dcterms:modified xsi:type="dcterms:W3CDTF">2021-07-20T02:26:00Z</dcterms:modified>
</cp:coreProperties>
</file>